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C5" w:rsidRDefault="00DB1A23" w:rsidP="00DB1A23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4945" cy="92519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494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A87AA4" w:rsidRPr="002C6DC5" w:rsidRDefault="00A87AA4" w:rsidP="00A87A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87AA4" w:rsidRPr="002C6DC5" w:rsidRDefault="00A87AA4" w:rsidP="00DB1A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A87AA4" w:rsidRPr="00DB1A23" w:rsidRDefault="00A87AA4" w:rsidP="00DB1A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A87AA4" w:rsidRPr="008834A2" w:rsidRDefault="00A87AA4" w:rsidP="00A87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DB1A23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76842" w:rsidRDefault="00F76842" w:rsidP="00181B9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</w:t>
      </w:r>
      <w:r>
        <w:rPr>
          <w:rFonts w:ascii="Times New Roman" w:eastAsia="Calibri" w:hAnsi="Times New Roman" w:cs="Times New Roman"/>
          <w:sz w:val="26"/>
          <w:szCs w:val="26"/>
        </w:rPr>
        <w:t>ной дисциплины «История</w:t>
      </w:r>
      <w:r w:rsidR="00AD3621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F76842">
        <w:rPr>
          <w:rFonts w:ascii="Times New Roman" w:eastAsia="Calibri" w:hAnsi="Times New Roman" w:cs="Times New Roman"/>
          <w:sz w:val="26"/>
          <w:szCs w:val="26"/>
        </w:rPr>
        <w:t xml:space="preserve">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181B9C" w:rsidRDefault="00181B9C" w:rsidP="00181B9C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Calibri" w:hAnsi="Times New Roman" w:cs="Times New Roman"/>
          <w:sz w:val="26"/>
          <w:szCs w:val="26"/>
        </w:rPr>
        <w:t>, 202</w:t>
      </w:r>
      <w:r w:rsidR="00DB1A23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181B9C" w:rsidRDefault="00181B9C" w:rsidP="00181B9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81B9C" w:rsidRDefault="00181B9C" w:rsidP="00181B9C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1B9C" w:rsidRPr="00F76842" w:rsidRDefault="00181B9C" w:rsidP="00F7684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931F8" w:rsidRPr="007931F8" w:rsidRDefault="007931F8" w:rsidP="007931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DB1A23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DB1A2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Организация - разработчик:</w:t>
      </w:r>
      <w:r w:rsidR="00235F94" w:rsidRPr="00DB1A2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DB1A23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ГАПОУ «Казанский политехнический колледж»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31F8" w:rsidRDefault="007931F8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535C0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396B9F" w:rsidRDefault="00396B9F" w:rsidP="00093D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B9F" w:rsidRDefault="00396B9F" w:rsidP="00093D2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1A23" w:rsidRDefault="00DB1A2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A208FF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Default="00F70FD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Default="00A87AA4" w:rsidP="00F70FD4">
      <w:pPr>
        <w:ind w:left="426"/>
        <w:rPr>
          <w:sz w:val="28"/>
          <w:szCs w:val="28"/>
        </w:rPr>
      </w:pPr>
    </w:p>
    <w:p w:rsidR="00A87AA4" w:rsidRPr="005146A1" w:rsidRDefault="00A87AA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396B9F" w:rsidRDefault="00396B9F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DB1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7B4D41" w:rsidRPr="0032485E" w:rsidRDefault="00F70FD4" w:rsidP="00DB1A23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2E1E5F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235F94">
        <w:rPr>
          <w:rFonts w:ascii="Times New Roman" w:hAnsi="Times New Roman" w:cs="Times New Roman"/>
          <w:sz w:val="26"/>
          <w:szCs w:val="26"/>
        </w:rPr>
        <w:t>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4D41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7B4D41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7B4D41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F70FD4" w:rsidRPr="00235F94" w:rsidRDefault="00F70FD4" w:rsidP="00DB1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F70FD4" w:rsidRPr="00DB1A23" w:rsidRDefault="00F70FD4" w:rsidP="00DB1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31ADF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70FD4" w:rsidRPr="00235F94" w:rsidRDefault="00F70FD4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DB1A23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Л1.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</w:t>
      </w:r>
      <w:r w:rsidR="00F70FD4" w:rsidRPr="00235F94">
        <w:rPr>
          <w:rFonts w:ascii="Times New Roman" w:hAnsi="Times New Roman" w:cs="Times New Roman"/>
          <w:sz w:val="26"/>
          <w:szCs w:val="26"/>
        </w:rPr>
        <w:lastRenderedPageBreak/>
        <w:t>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Л4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Л6.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DB1A23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М2.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М4.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М6.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DB1A23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П1.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П2.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П4.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DB1A2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21FC0" w:rsidP="00DB1A2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учебную дисциплину «История», должен обладать </w:t>
      </w:r>
      <w:r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C65F55" w:rsidRPr="00B10576" w:rsidRDefault="00C65F55" w:rsidP="00DB1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65F55" w:rsidRPr="00B10576" w:rsidRDefault="00C65F55" w:rsidP="00DB1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65F55" w:rsidRDefault="00C65F55" w:rsidP="00DB1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96B9F" w:rsidRPr="007B09D5" w:rsidRDefault="007B09D5" w:rsidP="00DB1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09D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оссийских духовно-нравственных </w:t>
      </w:r>
      <w:r w:rsidRPr="007B09D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F65E3" w:rsidRPr="00DB1A23" w:rsidRDefault="00C65F55" w:rsidP="00DB1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Start w:id="5" w:name="100107"/>
      <w:bookmarkStart w:id="6" w:name="100109"/>
      <w:bookmarkEnd w:id="3"/>
      <w:bookmarkEnd w:id="4"/>
      <w:bookmarkEnd w:id="5"/>
      <w:bookmarkEnd w:id="6"/>
      <w:r w:rsidRPr="00B1057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0A526F" w:rsidRPr="00235F94" w:rsidRDefault="000A526F" w:rsidP="00DB1A2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 xml:space="preserve">ания по специальности </w:t>
      </w:r>
      <w:r w:rsidR="00A87AA4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DB1A2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страны.</w:t>
      </w:r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DB1A23" w:rsidRDefault="006E385C" w:rsidP="00DB1A23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655E5F">
        <w:rPr>
          <w:rFonts w:ascii="Times New Roman" w:hAnsi="Times New Roman" w:cs="Times New Roman"/>
          <w:b/>
          <w:sz w:val="26"/>
          <w:szCs w:val="26"/>
        </w:rPr>
        <w:t>106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0E7F22" w:rsidRPr="000E7F22" w:rsidRDefault="000E7F22" w:rsidP="000E7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F4234" w:rsidRDefault="009F4234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B1A23" w:rsidRDefault="00AD3621" w:rsidP="00AD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</w:t>
      </w:r>
    </w:p>
    <w:p w:rsidR="00704B71" w:rsidRPr="00704B71" w:rsidRDefault="00704B71" w:rsidP="00DB1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4B7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</w:t>
      </w:r>
      <w:r w:rsidR="00DB1A2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04B71">
        <w:rPr>
          <w:rFonts w:ascii="Times New Roman" w:eastAsia="Calibri" w:hAnsi="Times New Roman" w:cs="Times New Roman"/>
          <w:b/>
          <w:sz w:val="26"/>
          <w:szCs w:val="26"/>
        </w:rPr>
        <w:t>СОДЕРЖАНИЕ УЧЕБНОЙ ДИСЦИПЛИНЫ</w:t>
      </w:r>
    </w:p>
    <w:p w:rsidR="00704B71" w:rsidRPr="00704B71" w:rsidRDefault="00704B71" w:rsidP="00DB1A23">
      <w:pPr>
        <w:widowControl w:val="0"/>
        <w:numPr>
          <w:ilvl w:val="1"/>
          <w:numId w:val="7"/>
        </w:numPr>
        <w:suppressAutoHyphens/>
        <w:autoSpaceDN w:val="0"/>
        <w:spacing w:after="0" w:line="240" w:lineRule="auto"/>
        <w:ind w:left="0" w:firstLine="0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704B71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0"/>
        <w:gridCol w:w="2302"/>
      </w:tblGrid>
      <w:tr w:rsidR="00704B71" w:rsidRPr="00704B71" w:rsidTr="00BD78E3">
        <w:trPr>
          <w:trHeight w:val="48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Вид учебной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Базовый уровень</w:t>
            </w:r>
          </w:p>
        </w:tc>
      </w:tr>
      <w:tr w:rsidR="00704B71" w:rsidRPr="00704B71" w:rsidTr="00BD78E3">
        <w:trPr>
          <w:trHeight w:val="32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Объём образовательной программы дисциплины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Основное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 том числе: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Теоретическое обучение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60</w:t>
            </w: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практические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40</w:t>
            </w: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B71" w:rsidRPr="00704B71" w:rsidRDefault="00704B71" w:rsidP="00DB1A23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4B71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   Профессионально- ориентированное содержание</w:t>
            </w:r>
          </w:p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</w:tr>
      <w:tr w:rsidR="00704B71" w:rsidRPr="00704B71" w:rsidTr="00BD78E3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Консультации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B71" w:rsidRPr="00704B71" w:rsidRDefault="00704B71" w:rsidP="00DB1A2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</w:t>
            </w:r>
          </w:p>
        </w:tc>
      </w:tr>
      <w:tr w:rsidR="00704B71" w:rsidRPr="00704B71" w:rsidTr="00BD78E3">
        <w:trPr>
          <w:trHeight w:val="27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4B71" w:rsidRPr="00704B71" w:rsidRDefault="00D5649F" w:rsidP="00DB1A2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   </w:t>
            </w:r>
            <w:r w:rsidR="00704B71" w:rsidRPr="00704B71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Промежуточная аттестация в форме    дифференцированного зачета                                                </w:t>
            </w:r>
          </w:p>
        </w:tc>
      </w:tr>
    </w:tbl>
    <w:p w:rsidR="00704B71" w:rsidRPr="00704B71" w:rsidRDefault="00704B71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4B71" w:rsidRPr="00704B71" w:rsidRDefault="00704B71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b/>
          <w:caps/>
          <w:sz w:val="26"/>
          <w:szCs w:val="26"/>
        </w:rPr>
        <w:sectPr w:rsidR="00704B71" w:rsidRPr="00704B71" w:rsidSect="00BD78E3">
          <w:footerReference w:type="even" r:id="rId9"/>
          <w:footerReference w:type="default" r:id="rId10"/>
          <w:pgSz w:w="11906" w:h="16838"/>
          <w:pgMar w:top="1134" w:right="707" w:bottom="1134" w:left="851" w:header="709" w:footer="709" w:gutter="0"/>
          <w:cols w:space="708"/>
          <w:docGrid w:linePitch="360"/>
        </w:sectPr>
      </w:pPr>
    </w:p>
    <w:p w:rsidR="00704B71" w:rsidRPr="00704B71" w:rsidRDefault="00704B71" w:rsidP="00DB1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tbl>
      <w:tblPr>
        <w:tblStyle w:val="2"/>
        <w:tblW w:w="15920" w:type="dxa"/>
        <w:tblInd w:w="-410" w:type="dxa"/>
        <w:tblLook w:val="04A0" w:firstRow="1" w:lastRow="0" w:firstColumn="1" w:lastColumn="0" w:noHBand="0" w:noVBand="1"/>
      </w:tblPr>
      <w:tblGrid>
        <w:gridCol w:w="2478"/>
        <w:gridCol w:w="40"/>
        <w:gridCol w:w="9762"/>
        <w:gridCol w:w="1235"/>
        <w:gridCol w:w="2405"/>
      </w:tblGrid>
      <w:tr w:rsidR="00704B71" w:rsidRPr="00DB1A23" w:rsidTr="00BD78E3">
        <w:tc>
          <w:tcPr>
            <w:tcW w:w="2478" w:type="dxa"/>
            <w:vAlign w:val="center"/>
          </w:tcPr>
          <w:p w:rsidR="00704B71" w:rsidRPr="00DB1A23" w:rsidRDefault="00704B71" w:rsidP="00704B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Наименование разделов и тем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Объем часов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Уровень освоения</w:t>
            </w:r>
          </w:p>
        </w:tc>
      </w:tr>
      <w:tr w:rsidR="00704B71" w:rsidRPr="00DB1A23" w:rsidTr="00BD78E3">
        <w:tc>
          <w:tcPr>
            <w:tcW w:w="2478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1235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  <w:tc>
          <w:tcPr>
            <w:tcW w:w="2405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</w:tr>
      <w:tr w:rsidR="00704B71" w:rsidRPr="00DB1A23" w:rsidTr="00BD78E3">
        <w:tc>
          <w:tcPr>
            <w:tcW w:w="2478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1 СЕМЕСТР</w:t>
            </w:r>
          </w:p>
        </w:tc>
        <w:tc>
          <w:tcPr>
            <w:tcW w:w="1235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bottom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704B71" w:rsidRPr="00DB1A23" w:rsidRDefault="00704B71" w:rsidP="00704B71">
            <w:pPr>
              <w:widowControl w:val="0"/>
              <w:ind w:left="142" w:right="175"/>
              <w:jc w:val="right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  <w:sz w:val="28"/>
                <w:szCs w:val="28"/>
              </w:rPr>
            </w:pPr>
            <w:r w:rsidRPr="00DB1A23">
              <w:rPr>
                <w:rFonts w:eastAsia="Tahoma"/>
                <w:sz w:val="28"/>
                <w:szCs w:val="28"/>
              </w:rPr>
              <w:t>20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1.1. Россия и мир в годы Первой мировой войны</w:t>
            </w: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8</w:t>
            </w:r>
          </w:p>
        </w:tc>
        <w:tc>
          <w:tcPr>
            <w:tcW w:w="2405" w:type="dxa"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1.Новейшая история как этап развития человечества.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2. Новые военно-политические блоки великих держав: Тройственный союз, Антанта.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3.Россия накануне Первой мировой войны: проблемы внутреннего развития, внешняя политика.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4.Причины и начало и ход Первой мировой войны.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5.Выход Советской России из войны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Tahoma"/>
                <w:b/>
              </w:rPr>
              <w:t xml:space="preserve">        Профессионально- ориентированное содержание</w:t>
            </w:r>
          </w:p>
          <w:p w:rsidR="00704B71" w:rsidRPr="00DB1A23" w:rsidRDefault="00704B71" w:rsidP="00DB1A23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</w:t>
            </w:r>
            <w:r w:rsidRPr="00DB1A23">
              <w:rPr>
                <w:rFonts w:eastAsia="Calibri"/>
                <w:color w:val="181818"/>
                <w:shd w:val="clear" w:color="auto" w:fill="FFFFFF"/>
              </w:rPr>
              <w:t>6</w:t>
            </w:r>
            <w:r w:rsidR="007B4CBC" w:rsidRPr="00DB1A23">
              <w:rPr>
                <w:rFonts w:eastAsia="Calibri"/>
                <w:color w:val="181818"/>
                <w:shd w:val="clear" w:color="auto" w:fill="FFFFFF"/>
              </w:rPr>
              <w:t>.Развитие строительной отрасли</w:t>
            </w:r>
            <w:r w:rsidR="00BD78E3" w:rsidRPr="00DB1A23">
              <w:rPr>
                <w:rFonts w:eastAsia="Calibri"/>
                <w:color w:val="181818"/>
                <w:shd w:val="clear" w:color="auto" w:fill="FFFFFF"/>
              </w:rPr>
              <w:t xml:space="preserve"> и жилищно-коммунального хозяйства</w:t>
            </w:r>
            <w:r w:rsidRPr="00DB1A23">
              <w:rPr>
                <w:rFonts w:eastAsia="Calibri"/>
                <w:color w:val="181818"/>
                <w:shd w:val="clear" w:color="auto" w:fill="FFFFFF"/>
              </w:rPr>
              <w:t xml:space="preserve"> в России в конце XIX </w:t>
            </w:r>
            <w:r w:rsidR="00BD78E3" w:rsidRPr="00DB1A23">
              <w:rPr>
                <w:rFonts w:eastAsia="Calibri"/>
                <w:color w:val="181818"/>
                <w:shd w:val="clear" w:color="auto" w:fill="FFFFFF"/>
              </w:rPr>
              <w:t xml:space="preserve">начале XXвв.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7-8.Практические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Итоги Первой мировой войны. Работа с картой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201"/>
        </w:trPr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1.2.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  <w:b/>
              </w:rPr>
            </w:pPr>
            <w:r w:rsidRPr="00DB1A23">
              <w:rPr>
                <w:rFonts w:eastAsia="Calibri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1815"/>
        </w:trPr>
        <w:tc>
          <w:tcPr>
            <w:tcW w:w="2478" w:type="dxa"/>
            <w:vMerge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9. Причины Великой российской революции.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11.Основные этапы и хронология революционных событий 1917 г.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12. взятие власти большевиками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13-14.Практические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</w:t>
            </w:r>
          </w:p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2</w:t>
            </w:r>
          </w:p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35" w:type="dxa"/>
            <w:vMerge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1.3.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  <w:shd w:val="clear" w:color="auto" w:fill="auto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Гражданская война и ее последствия. Культура Советской </w:t>
            </w:r>
            <w:r w:rsidRPr="00DB1A23">
              <w:rPr>
                <w:rFonts w:eastAsia="Tahoma"/>
              </w:rPr>
              <w:lastRenderedPageBreak/>
              <w:t>России в период Гражданской войны</w:t>
            </w: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 xml:space="preserve">15.Установление советской власти в центре и на местах осенью 1917 - весной 1918 г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16.Гражданская война как общенациональная катастрофа. 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17.Политика "военного коммунизма".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</w:t>
            </w:r>
            <w:r w:rsidR="007B4CBC" w:rsidRPr="00DB1A23">
              <w:rPr>
                <w:rFonts w:eastAsia="Calibri"/>
              </w:rPr>
              <w:t xml:space="preserve">  </w:t>
            </w:r>
            <w:r w:rsidRPr="00DB1A23">
              <w:rPr>
                <w:rFonts w:eastAsia="Calibri"/>
              </w:rPr>
              <w:t xml:space="preserve"> 18.Причины победы Красной Армии в Гражданской войне.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 w:val="restart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           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</w:t>
            </w:r>
            <w:r w:rsidR="007B4CBC" w:rsidRPr="00DB1A23">
              <w:rPr>
                <w:rFonts w:eastAsia="Calibri"/>
              </w:rPr>
              <w:t xml:space="preserve">   </w:t>
            </w:r>
            <w:r w:rsidRPr="00DB1A23">
              <w:rPr>
                <w:rFonts w:eastAsia="Calibri"/>
              </w:rPr>
              <w:t xml:space="preserve"> 19-20.Практические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Общественно-политическая и социокультурная жизнь в РСФСР в годы Гражданской войны. Работа      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12280" w:type="dxa"/>
            <w:gridSpan w:val="3"/>
          </w:tcPr>
          <w:p w:rsidR="00704B71" w:rsidRPr="00DB1A23" w:rsidRDefault="00704B71" w:rsidP="00704B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Раздел 2. Межвоенный период (1918-1939). СССР в 1920-1930-е годы</w:t>
            </w:r>
          </w:p>
          <w:p w:rsidR="00704B71" w:rsidRPr="00DB1A23" w:rsidRDefault="00704B71" w:rsidP="00704B71">
            <w:pPr>
              <w:widowControl w:val="0"/>
              <w:ind w:left="142" w:right="175"/>
              <w:jc w:val="center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DB1A23">
              <w:rPr>
                <w:rFonts w:eastAsia="Tahoma"/>
              </w:rPr>
              <w:t>22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rPr>
          <w:trHeight w:val="516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333"/>
        </w:trPr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2.1.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СССР в 20-е годы. Новая экономическая политика</w:t>
            </w:r>
          </w:p>
        </w:tc>
        <w:tc>
          <w:tcPr>
            <w:tcW w:w="9802" w:type="dxa"/>
            <w:gridSpan w:val="2"/>
            <w:vAlign w:val="center"/>
          </w:tcPr>
          <w:p w:rsidR="00704B71" w:rsidRPr="00DB1A23" w:rsidRDefault="00704B71" w:rsidP="00704B71">
            <w:pPr>
              <w:widowControl w:val="0"/>
              <w:ind w:left="142" w:right="175" w:firstLine="340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 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375"/>
        </w:trPr>
        <w:tc>
          <w:tcPr>
            <w:tcW w:w="2478" w:type="dxa"/>
            <w:vMerge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21.Социально-экономический и политический кризис в РСФСР в начале 20-х гг.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22. Переход к новой экономической политике (НЭП).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23.Установление в СССР однопартийной политической системы.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4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25-26. 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rPr>
          <w:trHeight w:val="527"/>
        </w:trPr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center"/>
          </w:tcPr>
          <w:p w:rsidR="00704B71" w:rsidRPr="00DB1A23" w:rsidRDefault="00704B71" w:rsidP="00704B71">
            <w:pPr>
              <w:widowControl w:val="0"/>
              <w:ind w:left="142" w:right="175" w:firstLine="320"/>
              <w:rPr>
                <w:rFonts w:eastAsia="Tahoma"/>
              </w:rPr>
            </w:pPr>
          </w:p>
          <w:p w:rsidR="00704B71" w:rsidRPr="00DB1A23" w:rsidRDefault="00704B71" w:rsidP="00704B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225"/>
        </w:trPr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Тема 2.2.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Советский Союз в конце 1920-х- 1930-е гг.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</w:rPr>
              <w:t xml:space="preserve">         </w:t>
            </w: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540"/>
        </w:trPr>
        <w:tc>
          <w:tcPr>
            <w:tcW w:w="2478" w:type="dxa"/>
            <w:vMerge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27. Индустриализация в СССР. 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28.Коллективизация сельского хозяйства и ее трагические последствия. 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29.Крупнейшие стройки первых пятилеток в центре и национальных республиках.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30.Утверждение культа личности Сталина. 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31-32.Практические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2.3. Культурное пространство советского общества в 1920-1930-е гг.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</w:rPr>
              <w:t xml:space="preserve">         </w:t>
            </w:r>
            <w:r w:rsidRPr="00DB1A23">
              <w:rPr>
                <w:rFonts w:eastAsia="Tahoma"/>
                <w:b/>
              </w:rPr>
              <w:t>4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467"/>
        </w:trPr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33.Общественный энтузиазм периода первых пятилеток.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34.Культурная революция.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35-36.Практические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Тема 2.4. Внешняя политика СССР в 1920-1930-е годы. СССР </w:t>
            </w:r>
            <w:r w:rsidRPr="00DB1A23">
              <w:rPr>
                <w:rFonts w:eastAsia="Calibri"/>
              </w:rPr>
              <w:lastRenderedPageBreak/>
              <w:t>накануне Великой Отечественной войны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37.Внешняя политика СССР в 1920-е гг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38.Возрастание угрозы мировой войны. </w:t>
            </w:r>
          </w:p>
          <w:p w:rsidR="00704B71" w:rsidRPr="00DB1A23" w:rsidRDefault="00704B71" w:rsidP="00704B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 xml:space="preserve">          </w:t>
            </w: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  <w:r w:rsidRPr="00DB1A23">
              <w:rPr>
                <w:rFonts w:eastAsia="Tahoma"/>
              </w:rPr>
              <w:t xml:space="preserve">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Tahoma"/>
              </w:rPr>
              <w:t xml:space="preserve">          </w:t>
            </w:r>
            <w:r w:rsidRPr="00DB1A23">
              <w:rPr>
                <w:rFonts w:eastAsia="Calibri"/>
              </w:rPr>
              <w:t>39.Создание системы профессиональной подготовки ра</w:t>
            </w:r>
            <w:r w:rsidR="00BD78E3" w:rsidRPr="00DB1A23">
              <w:rPr>
                <w:rFonts w:eastAsia="Calibri"/>
              </w:rPr>
              <w:t>ботников жилищно-коммунального хозяйства в</w:t>
            </w:r>
            <w:r w:rsidRPr="00DB1A23">
              <w:rPr>
                <w:rFonts w:eastAsia="Calibri"/>
              </w:rPr>
              <w:t xml:space="preserve">     СССР и ТАССР.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40. Заключение договора о ненападении между СССР и Германией в 1939 г. 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20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rPr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 w:val="restart"/>
            <w:vAlign w:val="bottom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3.1.</w:t>
            </w:r>
          </w:p>
          <w:p w:rsidR="00704B71" w:rsidRPr="00DB1A23" w:rsidRDefault="00704B71" w:rsidP="00704B71">
            <w:pPr>
              <w:ind w:left="142" w:right="175"/>
              <w:rPr>
                <w:rFonts w:eastAsia="Calibri"/>
              </w:rPr>
            </w:pPr>
            <w:r w:rsidRPr="00DB1A23">
              <w:rPr>
                <w:rFonts w:eastAsia="Calibri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43.Начало Второй мировой войны. Причины Второй мировой войны.   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45.Битва за Москву. Итоги Московской битвы. </w:t>
            </w:r>
          </w:p>
          <w:p w:rsidR="00704B71" w:rsidRPr="00DB1A23" w:rsidRDefault="00704B71" w:rsidP="00704B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</w:t>
            </w: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  <w:r w:rsidRPr="00DB1A23">
              <w:rPr>
                <w:rFonts w:eastAsia="Tahoma"/>
              </w:rPr>
              <w:t xml:space="preserve">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  <w:p w:rsidR="00704B71" w:rsidRPr="00DB1A23" w:rsidRDefault="00704B71" w:rsidP="00227694">
            <w:pPr>
              <w:widowControl w:val="0"/>
              <w:spacing w:line="269" w:lineRule="auto"/>
              <w:ind w:left="567"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46</w:t>
            </w:r>
            <w:r w:rsidRPr="00DB1A23">
              <w:rPr>
                <w:rFonts w:eastAsia="Calibri"/>
              </w:rPr>
              <w:t xml:space="preserve"> </w:t>
            </w:r>
            <w:r w:rsidR="00BD78E3" w:rsidRPr="00DB1A23">
              <w:rPr>
                <w:rFonts w:eastAsia="Calibri"/>
                <w:iCs/>
                <w:color w:val="000009"/>
                <w:shd w:val="clear" w:color="auto" w:fill="FFFFFF"/>
              </w:rPr>
              <w:t>Жилищно-коммунальное хозяйство СССР</w:t>
            </w:r>
            <w:r w:rsidRPr="00DB1A23">
              <w:rPr>
                <w:rFonts w:eastAsia="Calibri"/>
                <w:iCs/>
                <w:color w:val="000009"/>
                <w:shd w:val="clear" w:color="auto" w:fill="FFFFFF"/>
              </w:rPr>
              <w:t xml:space="preserve"> в годы войны</w:t>
            </w:r>
            <w:r w:rsidRPr="00DB1A23">
              <w:rPr>
                <w:rFonts w:eastAsia="Calibri"/>
                <w:i/>
                <w:iCs/>
                <w:color w:val="000009"/>
                <w:shd w:val="clear" w:color="auto" w:fill="FFFFFF"/>
              </w:rPr>
              <w:t xml:space="preserve">. </w:t>
            </w:r>
            <w:r w:rsidR="00BD78E3" w:rsidRPr="00DB1A23">
              <w:rPr>
                <w:rFonts w:eastAsia="Tahoma"/>
              </w:rPr>
              <w:t>Перестройка строительной отрасли</w:t>
            </w:r>
            <w:r w:rsidRPr="00DB1A23">
              <w:rPr>
                <w:rFonts w:eastAsia="Tahoma"/>
              </w:rPr>
              <w:t xml:space="preserve"> на военный лад. Эвакуация предприятий, населения и ресурсов. 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47-48.Практические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49.Коренной перелом в войне. Сталинградская битва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52.Развертывание массового партизанского движения.  Значение партизанской и подпольной борьбы для победы над врагом.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53-54.Практические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56.Коллоквиум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2 СЕМЕСТР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Тема 3.4. Победа СССР в Великой Отечественной войне.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Завершение Второй мировой войны</w:t>
            </w: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</w:rPr>
              <w:t xml:space="preserve">         </w:t>
            </w: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57.Открытие второго фронта в Европе.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59.Советско-японская война 1945 г. Разгром Квантунской армии.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</w:p>
          <w:p w:rsidR="00704B71" w:rsidRPr="00DB1A23" w:rsidRDefault="00704B71" w:rsidP="00704B71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  <w:r w:rsidRPr="00DB1A23">
              <w:rPr>
                <w:rFonts w:eastAsia="Tahoma"/>
              </w:rPr>
              <w:t xml:space="preserve"> </w:t>
            </w:r>
          </w:p>
          <w:p w:rsidR="00704B71" w:rsidRPr="00DB1A23" w:rsidRDefault="00704B71" w:rsidP="00704B71">
            <w:pPr>
              <w:spacing w:after="13" w:line="269" w:lineRule="auto"/>
              <w:ind w:left="577" w:hanging="10"/>
              <w:jc w:val="both"/>
              <w:rPr>
                <w:rFonts w:eastAsia="Calibri"/>
              </w:rPr>
            </w:pPr>
            <w:r w:rsidRPr="00DB1A23">
              <w:rPr>
                <w:rFonts w:eastAsia="Tahoma"/>
              </w:rPr>
              <w:t>61-62. Практические занятия:</w:t>
            </w:r>
            <w:r w:rsidRPr="00DB1A23">
              <w:rPr>
                <w:rFonts w:eastAsia="Calibri"/>
                <w:i/>
                <w:iCs/>
                <w:color w:val="181818"/>
                <w:shd w:val="clear" w:color="auto" w:fill="FFFFFF"/>
              </w:rPr>
              <w:t xml:space="preserve"> </w:t>
            </w:r>
            <w:r w:rsidRPr="00DB1A23">
              <w:rPr>
                <w:rFonts w:eastAsia="Calibri"/>
                <w:iCs/>
                <w:color w:val="181818"/>
                <w:shd w:val="clear" w:color="auto" w:fill="FFFFFF"/>
              </w:rPr>
              <w:t>Восстано</w:t>
            </w:r>
            <w:r w:rsidR="00BD78E3" w:rsidRPr="00DB1A23">
              <w:rPr>
                <w:rFonts w:eastAsia="Calibri"/>
                <w:iCs/>
                <w:color w:val="181818"/>
                <w:shd w:val="clear" w:color="auto" w:fill="FFFFFF"/>
              </w:rPr>
              <w:t>вление страны</w:t>
            </w:r>
            <w:r w:rsidR="007B4CBC" w:rsidRPr="00DB1A23">
              <w:rPr>
                <w:rFonts w:eastAsia="Calibri"/>
                <w:iCs/>
                <w:color w:val="181818"/>
                <w:shd w:val="clear" w:color="auto" w:fill="FFFFFF"/>
              </w:rPr>
              <w:t xml:space="preserve">. </w:t>
            </w:r>
            <w:r w:rsidR="00BD78E3" w:rsidRPr="00DB1A23">
              <w:rPr>
                <w:rFonts w:eastAsia="Calibri"/>
                <w:iCs/>
                <w:color w:val="181818"/>
                <w:shd w:val="clear" w:color="auto" w:fill="FFFFFF"/>
              </w:rPr>
              <w:t>Задачи строительной отрасли и жилищно-коммунальных служб</w:t>
            </w:r>
            <w:r w:rsidR="007B4CBC" w:rsidRPr="00DB1A23">
              <w:rPr>
                <w:rFonts w:eastAsia="Calibri"/>
                <w:iCs/>
                <w:color w:val="181818"/>
                <w:shd w:val="clear" w:color="auto" w:fill="FFFFFF"/>
              </w:rPr>
              <w:t xml:space="preserve"> в послевоенные годы.</w:t>
            </w:r>
          </w:p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Merge w:val="restart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Раздел</w:t>
            </w:r>
            <w:r w:rsidRPr="00DB1A23">
              <w:rPr>
                <w:rFonts w:eastAsia="Calibri"/>
              </w:rPr>
              <w:t xml:space="preserve"> 4. </w:t>
            </w:r>
            <w:r w:rsidRPr="00DB1A23">
              <w:rPr>
                <w:rFonts w:eastAsia="Calibri"/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1A23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 w:val="restart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4.1.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63.От мира к холодной войне. Разделенная Европа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64.Международные кризисы и региональные конфликты в годы холодной войны.</w:t>
            </w:r>
          </w:p>
          <w:p w:rsidR="00704B71" w:rsidRPr="00DB1A23" w:rsidRDefault="007B4CBC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 </w:t>
            </w:r>
            <w:r w:rsidR="00704B71" w:rsidRPr="00DB1A23">
              <w:rPr>
                <w:rFonts w:eastAsia="Calibri"/>
              </w:rPr>
              <w:t xml:space="preserve">65.Разрядка международной напряженности в конце 1960-х - первой половине 1970-х гг.  </w:t>
            </w:r>
          </w:p>
          <w:p w:rsidR="00704B71" w:rsidRPr="00DB1A23" w:rsidRDefault="007B4CBC" w:rsidP="00704B71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</w:t>
            </w:r>
            <w:r w:rsidR="00704B71" w:rsidRPr="00DB1A23">
              <w:rPr>
                <w:rFonts w:eastAsia="Tahoma"/>
              </w:rPr>
              <w:t xml:space="preserve"> </w:t>
            </w:r>
            <w:r w:rsidRPr="00DB1A23">
              <w:rPr>
                <w:rFonts w:eastAsia="Tahoma"/>
              </w:rPr>
              <w:t xml:space="preserve"> </w:t>
            </w:r>
            <w:r w:rsidR="00704B71" w:rsidRPr="00DB1A23">
              <w:rPr>
                <w:rFonts w:eastAsia="Tahoma"/>
              </w:rPr>
              <w:t xml:space="preserve">66.Ввод советских войск в Афганистан (1979). Возвращение к политике холодной войны.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67-68.Практические занятия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2</w:t>
            </w:r>
          </w:p>
        </w:tc>
        <w:tc>
          <w:tcPr>
            <w:tcW w:w="2405" w:type="dxa"/>
            <w:vMerge w:val="restart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518" w:type="dxa"/>
            <w:gridSpan w:val="2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Причины и этапы «холодной войны». Работа с исторической картой. Политика «разрядки»: успехи и проблем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tabs>
                <w:tab w:val="left" w:pos="5332"/>
              </w:tabs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4.2.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СССР в 1945</w:t>
            </w:r>
            <w:r w:rsidRPr="00DB1A23">
              <w:rPr>
                <w:rFonts w:eastAsia="Calibri"/>
                <w:iCs/>
              </w:rPr>
              <w:softHyphen/>
              <w:t>1953 гг.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4.3.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lastRenderedPageBreak/>
              <w:t>СССР в середине 1950-х - первой половине 1960-х гг.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lastRenderedPageBreak/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B4CBC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</w:t>
            </w:r>
            <w:r w:rsidR="00704B71" w:rsidRPr="00DB1A23">
              <w:rPr>
                <w:rFonts w:eastAsia="Calibri"/>
              </w:rPr>
              <w:t>75-76.Практические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Тема</w:t>
            </w:r>
            <w:r w:rsidRPr="00DB1A23">
              <w:rPr>
                <w:rFonts w:eastAsia="Calibri"/>
              </w:rPr>
              <w:t xml:space="preserve"> 4.4. </w:t>
            </w:r>
            <w:r w:rsidRPr="00DB1A23">
              <w:rPr>
                <w:rFonts w:eastAsia="Calibri"/>
                <w:iCs/>
              </w:rPr>
              <w:t>Советское общество в середине 1960-х - начале 1980-х гг.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 xml:space="preserve">         5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77.Приход к власти Л.И. Брежнева: его окружение и смена политического курса. </w:t>
            </w:r>
          </w:p>
          <w:p w:rsidR="00704B71" w:rsidRPr="00DB1A23" w:rsidRDefault="00704B71" w:rsidP="00704B71">
            <w:pPr>
              <w:spacing w:after="13" w:line="269" w:lineRule="auto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 </w:t>
            </w: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  <w:r w:rsidRPr="00DB1A23">
              <w:rPr>
                <w:rFonts w:eastAsia="Tahoma"/>
              </w:rPr>
              <w:t xml:space="preserve"> </w:t>
            </w:r>
          </w:p>
          <w:p w:rsidR="00704B71" w:rsidRPr="00DB1A23" w:rsidRDefault="007B4CBC" w:rsidP="007B4CBC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</w:t>
            </w:r>
            <w:r w:rsidR="00704B71" w:rsidRPr="00DB1A23">
              <w:rPr>
                <w:rFonts w:eastAsia="Tahoma"/>
              </w:rPr>
              <w:t>78.Нарастание застойных тенденций в экономике. Замедление темпов развития. Новые попытки рефор</w:t>
            </w:r>
            <w:r w:rsidRPr="00DB1A23">
              <w:rPr>
                <w:rFonts w:eastAsia="Tahoma"/>
              </w:rPr>
              <w:t>мирования строительной отрасли</w:t>
            </w:r>
            <w:r w:rsidR="00704B71" w:rsidRPr="00DB1A23">
              <w:rPr>
                <w:rFonts w:eastAsia="Tahoma"/>
              </w:rPr>
              <w:t xml:space="preserve">.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80-81.Практические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       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4.5. Политика «перестройки».</w:t>
            </w:r>
          </w:p>
          <w:p w:rsidR="00704B71" w:rsidRPr="00DB1A23" w:rsidRDefault="00704B71" w:rsidP="00704B71">
            <w:pPr>
              <w:widowControl w:val="0"/>
              <w:tabs>
                <w:tab w:val="left" w:pos="1356"/>
              </w:tabs>
              <w:spacing w:line="269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Распад СССР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(1985-1991 гг.)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jc w:val="center"/>
              <w:rPr>
                <w:rFonts w:eastAsia="Tahoma"/>
                <w:sz w:val="24"/>
                <w:szCs w:val="24"/>
              </w:rPr>
            </w:pPr>
            <w:r w:rsidRPr="00DB1A23">
              <w:rPr>
                <w:sz w:val="24"/>
                <w:szCs w:val="24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82.Политика перестройки. Распад СССР (1985-1991).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86-87.Практические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rPr>
          <w:trHeight w:val="70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</w:tcPr>
          <w:p w:rsidR="00704B71" w:rsidRPr="00DB1A23" w:rsidRDefault="00704B71" w:rsidP="00704B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lastRenderedPageBreak/>
              <w:t>Раздел 5.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1A23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2-3</w:t>
            </w: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Тема 5.1. Становление новой России (1992-1999 гг.)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</w:rPr>
              <w:t xml:space="preserve">         </w:t>
            </w:r>
            <w:r w:rsidRPr="00DB1A23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88.Б.Н. Ельцин и его окружение. Общественная поддержка курса реформ. 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</w:t>
            </w:r>
            <w:r w:rsidRPr="00DB1A23">
              <w:rPr>
                <w:rFonts w:eastAsia="Tahoma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  <w:b/>
              </w:rPr>
            </w:pPr>
            <w:r w:rsidRPr="00DB1A23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90. </w:t>
            </w:r>
            <w:r w:rsidR="007B4CBC" w:rsidRPr="00DB1A23">
              <w:rPr>
                <w:rFonts w:eastAsia="Calibri"/>
                <w:iCs/>
                <w:color w:val="181818"/>
                <w:shd w:val="clear" w:color="auto" w:fill="FFFFFF"/>
              </w:rPr>
              <w:t>Экономические преобразования и кризис жилищно-коммунального хозяйства</w:t>
            </w:r>
            <w:r w:rsidRPr="00DB1A23">
              <w:rPr>
                <w:rFonts w:eastAsia="Calibri"/>
                <w:iCs/>
                <w:color w:val="181818"/>
                <w:shd w:val="clear" w:color="auto" w:fill="FFFFFF"/>
              </w:rPr>
              <w:t xml:space="preserve"> (1992-2000)</w:t>
            </w:r>
            <w:r w:rsidRPr="00DB1A23">
              <w:rPr>
                <w:rFonts w:eastAsia="Tahoma"/>
              </w:rPr>
              <w:t xml:space="preserve">   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91.Новые приоритеты внешней политики. Россия - правопреемник СССР на международной     арене. 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92-93.Практические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Повседневная жизнь россиян в условиях реформ. Занятие с использованием музейно</w:t>
            </w:r>
            <w:r w:rsidRPr="00DB1A23">
              <w:rPr>
                <w:rFonts w:eastAsia="Calibri"/>
              </w:rPr>
              <w:softHyphen/>
              <w:t>педагогических технологий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 w:val="restart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  <w:iCs/>
              </w:rPr>
              <w:t>Тема 5.2.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802" w:type="dxa"/>
            <w:gridSpan w:val="2"/>
            <w:vAlign w:val="bottom"/>
          </w:tcPr>
          <w:p w:rsidR="00704B71" w:rsidRPr="00DB1A23" w:rsidRDefault="00704B71" w:rsidP="00704B71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704B71" w:rsidRPr="00DB1A23" w:rsidRDefault="00704B71" w:rsidP="00704B71">
            <w:pPr>
              <w:widowControl w:val="0"/>
              <w:ind w:right="175"/>
              <w:rPr>
                <w:rFonts w:eastAsia="Tahoma"/>
                <w:b/>
              </w:rPr>
            </w:pPr>
            <w:r w:rsidRPr="00DB1A23">
              <w:rPr>
                <w:rFonts w:eastAsia="Tahoma"/>
              </w:rPr>
              <w:t xml:space="preserve">         </w:t>
            </w:r>
            <w:r w:rsidRPr="00DB1A23">
              <w:rPr>
                <w:rFonts w:eastAsia="Tahoma"/>
                <w:b/>
              </w:rPr>
              <w:t>7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94.Россия в XXI в.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95.Экономический подъем 1999-2007 гг. и кризис 2008 г.  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704B71" w:rsidRPr="00DB1A23" w:rsidRDefault="00704B71" w:rsidP="00704B71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5</w:t>
            </w: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 xml:space="preserve">     99-100.Практические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3</w:t>
            </w:r>
          </w:p>
        </w:tc>
      </w:tr>
      <w:tr w:rsidR="00704B71" w:rsidRPr="00DB1A23" w:rsidTr="00BD78E3">
        <w:tc>
          <w:tcPr>
            <w:tcW w:w="2478" w:type="dxa"/>
            <w:vMerge/>
          </w:tcPr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DB1A23">
              <w:rPr>
                <w:rFonts w:eastAsia="Tahoma"/>
              </w:rPr>
              <w:t>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</w:tc>
        <w:tc>
          <w:tcPr>
            <w:tcW w:w="123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center"/>
          </w:tcPr>
          <w:p w:rsidR="00704B71" w:rsidRPr="00DB1A23" w:rsidRDefault="00704B71" w:rsidP="00704B71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101 Консультация: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center"/>
          </w:tcPr>
          <w:p w:rsidR="00704B71" w:rsidRPr="00DB1A23" w:rsidRDefault="00704B71" w:rsidP="00704B71">
            <w:pPr>
              <w:widowControl w:val="0"/>
              <w:ind w:left="142" w:right="175"/>
              <w:rPr>
                <w:rFonts w:eastAsia="Tahoma"/>
              </w:rPr>
            </w:pPr>
            <w:r w:rsidRPr="00DB1A23">
              <w:rPr>
                <w:rFonts w:eastAsia="Tahoma"/>
              </w:rPr>
              <w:t>102 Консультация: Межвоенный период (1918-1939). СССР в 1920-1930-е годы</w:t>
            </w:r>
          </w:p>
          <w:p w:rsidR="00704B71" w:rsidRPr="00DB1A23" w:rsidRDefault="00704B71" w:rsidP="00704B71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1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center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lastRenderedPageBreak/>
              <w:t>103 Консультация: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center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104 Консультация:</w:t>
            </w:r>
            <w:r w:rsidRPr="00DB1A23">
              <w:rPr>
                <w:rFonts w:eastAsia="Calibri"/>
                <w:iCs/>
              </w:rPr>
              <w:t xml:space="preserve"> СССР в 1945-1991 годы. Послевоенный мир. 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  <w:vAlign w:val="center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  <w:b/>
              </w:rPr>
              <w:t>105-106</w:t>
            </w:r>
            <w:r w:rsidRPr="00DB1A23">
              <w:rPr>
                <w:rFonts w:eastAsia="Calibri"/>
              </w:rPr>
              <w:t xml:space="preserve">         </w:t>
            </w:r>
            <w:r w:rsidRPr="00DB1A23">
              <w:rPr>
                <w:rFonts w:eastAsia="Calibri"/>
                <w:b/>
              </w:rPr>
              <w:t>Дифференцированный зачет</w:t>
            </w:r>
          </w:p>
        </w:tc>
        <w:tc>
          <w:tcPr>
            <w:tcW w:w="123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  <w:r w:rsidRPr="00DB1A23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704B71" w:rsidRPr="00DB1A23" w:rsidRDefault="00704B71" w:rsidP="00704B71">
            <w:pPr>
              <w:jc w:val="center"/>
              <w:rPr>
                <w:rFonts w:eastAsia="Calibri"/>
              </w:rPr>
            </w:pPr>
          </w:p>
        </w:tc>
      </w:tr>
      <w:tr w:rsidR="00704B71" w:rsidRPr="00DB1A23" w:rsidTr="00BD78E3">
        <w:tc>
          <w:tcPr>
            <w:tcW w:w="12280" w:type="dxa"/>
            <w:gridSpan w:val="3"/>
          </w:tcPr>
          <w:p w:rsidR="00704B71" w:rsidRPr="00DB1A23" w:rsidRDefault="00704B71" w:rsidP="00704B71">
            <w:pPr>
              <w:rPr>
                <w:rFonts w:eastAsia="Calibri"/>
              </w:rPr>
            </w:pPr>
            <w:r w:rsidRPr="00DB1A23">
              <w:rPr>
                <w:rFonts w:eastAsia="Calibri"/>
              </w:rPr>
              <w:t>Всего:</w:t>
            </w:r>
          </w:p>
        </w:tc>
        <w:tc>
          <w:tcPr>
            <w:tcW w:w="3640" w:type="dxa"/>
            <w:gridSpan w:val="2"/>
            <w:vAlign w:val="center"/>
          </w:tcPr>
          <w:p w:rsidR="00704B71" w:rsidRPr="00DB1A23" w:rsidRDefault="00704B71" w:rsidP="00704B71">
            <w:pPr>
              <w:rPr>
                <w:rFonts w:eastAsia="Calibri"/>
                <w:b/>
              </w:rPr>
            </w:pPr>
            <w:r w:rsidRPr="00DB1A23">
              <w:rPr>
                <w:rFonts w:eastAsia="Calibri"/>
              </w:rPr>
              <w:t xml:space="preserve">       </w:t>
            </w:r>
            <w:r w:rsidRPr="00DB1A23">
              <w:rPr>
                <w:rFonts w:eastAsia="Calibri"/>
                <w:b/>
              </w:rPr>
              <w:t>106</w:t>
            </w:r>
          </w:p>
        </w:tc>
      </w:tr>
    </w:tbl>
    <w:p w:rsidR="00704B71" w:rsidRPr="00704B71" w:rsidRDefault="00704B71" w:rsidP="00704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704B71" w:rsidRPr="00704B71" w:rsidRDefault="00704B71" w:rsidP="00704B71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704B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</w:p>
    <w:p w:rsidR="00704B71" w:rsidRPr="00704B71" w:rsidRDefault="00704B71" w:rsidP="00704B71">
      <w:pPr>
        <w:spacing w:after="0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704B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DB1A23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A167E4" w:rsidRPr="00093D2A" w:rsidRDefault="00A167E4" w:rsidP="00A167E4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A167E4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sz w:val="26"/>
          <w:szCs w:val="26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445C7" w:rsidRPr="003445C7" w:rsidRDefault="00A167E4" w:rsidP="003445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45C7" w:rsidRPr="003445C7">
        <w:rPr>
          <w:rFonts w:ascii="Times New Roman" w:hAnsi="Times New Roman" w:cs="Times New Roman"/>
          <w:sz w:val="26"/>
          <w:szCs w:val="26"/>
        </w:rPr>
        <w:t xml:space="preserve">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2" w:history="1">
        <w:r w:rsidR="003445C7" w:rsidRPr="003445C7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https://znanium.com/catalog/product/1900464</w:t>
        </w:r>
      </w:hyperlink>
      <w:r w:rsidR="003445C7" w:rsidRPr="003445C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4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DB1A2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</w:t>
      </w:r>
      <w:r w:rsidR="00DB1A23">
        <w:rPr>
          <w:rFonts w:ascii="Times New Roman" w:eastAsia="Calibri" w:hAnsi="Times New Roman" w:cs="Times New Roman"/>
          <w:sz w:val="26"/>
          <w:szCs w:val="26"/>
        </w:rPr>
        <w:t xml:space="preserve">стория России XVIII — начала XX </w:t>
      </w:r>
      <w:r w:rsidRPr="00093D2A">
        <w:rPr>
          <w:rFonts w:ascii="Times New Roman" w:eastAsia="Calibri" w:hAnsi="Times New Roman" w:cs="Times New Roman"/>
          <w:sz w:val="26"/>
          <w:szCs w:val="26"/>
        </w:rPr>
        <w:t>века : учебник / М.Ю. Лачаева, Л.М. Ляшенко, В.Е. Воронин, А.П. Синелобов ; под ред. М.Ю. Ла</w:t>
      </w:r>
      <w:r w:rsidR="00AD3621">
        <w:rPr>
          <w:rFonts w:ascii="Times New Roman" w:eastAsia="Calibri" w:hAnsi="Times New Roman" w:cs="Times New Roman"/>
          <w:sz w:val="26"/>
          <w:szCs w:val="26"/>
        </w:rPr>
        <w:t>чаевой. — Москва : ИНФРА-М, 2020</w:t>
      </w: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— 648 с. + Доп. материалы [Электронный ресурс; Режим доступа http://new.znanium.com]. — (Высшее образование: Бакалавриат). — www.dx.doi.org/10.12737/25130. - ISBN 978-5-16-012874-0. - Текст :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wco. ru/icons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093D2A">
        <w:rPr>
          <w:rFonts w:ascii="Times New Roman" w:hAnsi="Times New Roman" w:cs="Times New Roman"/>
          <w:sz w:val="26"/>
          <w:szCs w:val="26"/>
          <w:lang w:val="en-US"/>
        </w:rPr>
        <w:t>www. intellect-video. com/russian-history (</w:t>
      </w:r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statehistory. ru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rodina. rg. ru</w:t>
      </w:r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lastRenderedPageBreak/>
        <w:t>www. infoliolib. info (Университетская электронная библиотека Infolio).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www. ec-dejavu. ru (Энциклопедия культур DеjаVu).__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AD3621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="00AD3621" w:rsidRPr="00F84544">
        <w:rPr>
          <w:rFonts w:ascii="Times New Roman" w:hAnsi="Times New Roman" w:cs="Times New Roman"/>
          <w:sz w:val="26"/>
          <w:szCs w:val="26"/>
        </w:rPr>
        <w:t xml:space="preserve"> </w:t>
      </w:r>
      <w:r w:rsidR="00F84544" w:rsidRPr="00F84544">
        <w:rPr>
          <w:rFonts w:ascii="Times New Roman" w:hAnsi="Times New Roman" w:cs="Times New Roman"/>
          <w:sz w:val="26"/>
          <w:szCs w:val="26"/>
        </w:rPr>
        <w:t>Сферум в VK Мессенджере (режим доступа: sferum.ru</w:t>
      </w:r>
      <w:r w:rsidR="00F84544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7AA4" w:rsidRPr="00093D2A" w:rsidRDefault="00A87AA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B1A23" w:rsidRDefault="00DB1A23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8F0348" w:rsidRPr="00093D2A" w:rsidRDefault="00F70FD4" w:rsidP="00DB1A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F70FD4" w:rsidRPr="00093D2A" w:rsidRDefault="00F70FD4" w:rsidP="00DB1A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093D2A" w:rsidRPr="00A87AA4" w:rsidRDefault="00F70FD4" w:rsidP="00DB1A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Л1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аний на практических занятиях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7" w:name="_GoBack"/>
            <w:bookmarkEnd w:id="7"/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й на практических занятиях 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Л4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М2.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М4.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М6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П1.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представлений о современной исторической науке, ее специфике,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оценка выполнения зад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П2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П4.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AA762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A87AA4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27480" w:rsidRPr="00C65F55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A87AA4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480" w:rsidRPr="00727480" w:rsidRDefault="00F21FC0" w:rsidP="0072748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F21FC0" w:rsidRPr="00A87AA4" w:rsidRDefault="00F21FC0" w:rsidP="00A87AA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9D5" w:rsidRPr="007B09D5" w:rsidRDefault="007B09D5" w:rsidP="007B09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B09D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7B0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оссийских духовно-нравственных </w:t>
            </w:r>
            <w:r w:rsidRPr="007B09D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F21FC0" w:rsidRPr="00093D2A" w:rsidRDefault="00F21FC0" w:rsidP="007B09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A87AA4" w:rsidRDefault="00F21FC0" w:rsidP="00A87A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27480" w:rsidRPr="007040AD">
              <w:rPr>
                <w:rFonts w:eastAsia="Times New Roman"/>
                <w:color w:val="212529"/>
                <w:sz w:val="26"/>
                <w:szCs w:val="26"/>
                <w:lang w:eastAsia="ru-RU"/>
              </w:rPr>
              <w:t>.</w:t>
            </w:r>
            <w:r w:rsidR="00727480" w:rsidRPr="0072748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47313A" w:rsidRDefault="00802FB2" w:rsidP="00802F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02FB2" w:rsidRPr="00093D2A" w:rsidRDefault="00802FB2" w:rsidP="00802FB2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802FB2" w:rsidRPr="00093D2A" w:rsidRDefault="00802FB2" w:rsidP="00802FB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02FB2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093D2A" w:rsidRDefault="00802FB2" w:rsidP="00802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FB2" w:rsidRPr="00802FB2" w:rsidRDefault="00802FB2" w:rsidP="00802FB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02FB2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B3" w:rsidRDefault="009B35B3" w:rsidP="00F70FD4">
      <w:pPr>
        <w:spacing w:after="0" w:line="240" w:lineRule="auto"/>
      </w:pPr>
      <w:r>
        <w:separator/>
      </w:r>
    </w:p>
  </w:endnote>
  <w:endnote w:type="continuationSeparator" w:id="0">
    <w:p w:rsidR="009B35B3" w:rsidRDefault="009B35B3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9F" w:rsidRDefault="00396B9F" w:rsidP="00BD78E3">
    <w:pPr>
      <w:pStyle w:val="1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14</w:t>
    </w:r>
    <w:r>
      <w:rPr>
        <w:rStyle w:val="af2"/>
      </w:rPr>
      <w:fldChar w:fldCharType="end"/>
    </w:r>
  </w:p>
  <w:p w:rsidR="00396B9F" w:rsidRDefault="00396B9F" w:rsidP="00BD78E3">
    <w:pPr>
      <w:pStyle w:val="1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9F" w:rsidRDefault="00396B9F" w:rsidP="00BD78E3">
    <w:pPr>
      <w:pStyle w:val="1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396B9F" w:rsidRDefault="00396B9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A23">
          <w:rPr>
            <w:noProof/>
          </w:rPr>
          <w:t>21</w:t>
        </w:r>
        <w:r>
          <w:fldChar w:fldCharType="end"/>
        </w:r>
      </w:p>
    </w:sdtContent>
  </w:sdt>
  <w:p w:rsidR="00396B9F" w:rsidRDefault="00396B9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B3" w:rsidRDefault="009B35B3" w:rsidP="00F70FD4">
      <w:pPr>
        <w:spacing w:after="0" w:line="240" w:lineRule="auto"/>
      </w:pPr>
      <w:r>
        <w:separator/>
      </w:r>
    </w:p>
  </w:footnote>
  <w:footnote w:type="continuationSeparator" w:id="0">
    <w:p w:rsidR="009B35B3" w:rsidRDefault="009B35B3" w:rsidP="00F70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577C5"/>
    <w:rsid w:val="00065537"/>
    <w:rsid w:val="000851E5"/>
    <w:rsid w:val="00091369"/>
    <w:rsid w:val="00093D2A"/>
    <w:rsid w:val="000A526F"/>
    <w:rsid w:val="000B68DC"/>
    <w:rsid w:val="000E0B92"/>
    <w:rsid w:val="000E27C2"/>
    <w:rsid w:val="000E34F8"/>
    <w:rsid w:val="000E7F22"/>
    <w:rsid w:val="00114830"/>
    <w:rsid w:val="001234E1"/>
    <w:rsid w:val="00157E7E"/>
    <w:rsid w:val="00181B9C"/>
    <w:rsid w:val="001926B4"/>
    <w:rsid w:val="00201F5D"/>
    <w:rsid w:val="00227694"/>
    <w:rsid w:val="00230192"/>
    <w:rsid w:val="00235F94"/>
    <w:rsid w:val="00245CB2"/>
    <w:rsid w:val="00294734"/>
    <w:rsid w:val="002A039F"/>
    <w:rsid w:val="002D510A"/>
    <w:rsid w:val="002E1E5F"/>
    <w:rsid w:val="002E7495"/>
    <w:rsid w:val="002F0A77"/>
    <w:rsid w:val="00322845"/>
    <w:rsid w:val="00322875"/>
    <w:rsid w:val="00333BAE"/>
    <w:rsid w:val="00335301"/>
    <w:rsid w:val="003445C7"/>
    <w:rsid w:val="00372B44"/>
    <w:rsid w:val="00395F2A"/>
    <w:rsid w:val="00396B9F"/>
    <w:rsid w:val="003B4D15"/>
    <w:rsid w:val="003E79E2"/>
    <w:rsid w:val="003F4EBC"/>
    <w:rsid w:val="00485D59"/>
    <w:rsid w:val="004935AF"/>
    <w:rsid w:val="005146A1"/>
    <w:rsid w:val="00515DE0"/>
    <w:rsid w:val="00535C0F"/>
    <w:rsid w:val="005464B0"/>
    <w:rsid w:val="005525EC"/>
    <w:rsid w:val="00555B3C"/>
    <w:rsid w:val="005721D2"/>
    <w:rsid w:val="00583439"/>
    <w:rsid w:val="005E12A0"/>
    <w:rsid w:val="0060582A"/>
    <w:rsid w:val="00615258"/>
    <w:rsid w:val="00655E5F"/>
    <w:rsid w:val="006D7134"/>
    <w:rsid w:val="006E385C"/>
    <w:rsid w:val="00704B71"/>
    <w:rsid w:val="0070600D"/>
    <w:rsid w:val="0071442B"/>
    <w:rsid w:val="00727480"/>
    <w:rsid w:val="00762D17"/>
    <w:rsid w:val="00770E67"/>
    <w:rsid w:val="007931F8"/>
    <w:rsid w:val="007B09D5"/>
    <w:rsid w:val="007B4CBC"/>
    <w:rsid w:val="007B4D41"/>
    <w:rsid w:val="00802FB2"/>
    <w:rsid w:val="008C6867"/>
    <w:rsid w:val="008F0348"/>
    <w:rsid w:val="00902621"/>
    <w:rsid w:val="00977AE6"/>
    <w:rsid w:val="00980AC1"/>
    <w:rsid w:val="00982328"/>
    <w:rsid w:val="0099670D"/>
    <w:rsid w:val="009A3E2F"/>
    <w:rsid w:val="009B35B3"/>
    <w:rsid w:val="009C2CCF"/>
    <w:rsid w:val="009D43C1"/>
    <w:rsid w:val="009E77FC"/>
    <w:rsid w:val="009F4234"/>
    <w:rsid w:val="009F7CBA"/>
    <w:rsid w:val="00A167E4"/>
    <w:rsid w:val="00A208FF"/>
    <w:rsid w:val="00A87AA4"/>
    <w:rsid w:val="00A90385"/>
    <w:rsid w:val="00AA7620"/>
    <w:rsid w:val="00AB0976"/>
    <w:rsid w:val="00AD3621"/>
    <w:rsid w:val="00AE7081"/>
    <w:rsid w:val="00AF0DAA"/>
    <w:rsid w:val="00AF1EE6"/>
    <w:rsid w:val="00AF65E3"/>
    <w:rsid w:val="00B10576"/>
    <w:rsid w:val="00B33897"/>
    <w:rsid w:val="00B44D05"/>
    <w:rsid w:val="00BD5D19"/>
    <w:rsid w:val="00BD6201"/>
    <w:rsid w:val="00BD78E3"/>
    <w:rsid w:val="00BF01F4"/>
    <w:rsid w:val="00BF4415"/>
    <w:rsid w:val="00C01BC5"/>
    <w:rsid w:val="00C10B66"/>
    <w:rsid w:val="00C502BF"/>
    <w:rsid w:val="00C627D4"/>
    <w:rsid w:val="00C65F55"/>
    <w:rsid w:val="00C907C7"/>
    <w:rsid w:val="00CA19F0"/>
    <w:rsid w:val="00CC5A16"/>
    <w:rsid w:val="00CC720A"/>
    <w:rsid w:val="00CD6791"/>
    <w:rsid w:val="00CE75D3"/>
    <w:rsid w:val="00D040F3"/>
    <w:rsid w:val="00D17D66"/>
    <w:rsid w:val="00D52AA0"/>
    <w:rsid w:val="00D5649F"/>
    <w:rsid w:val="00D575BB"/>
    <w:rsid w:val="00D67ADD"/>
    <w:rsid w:val="00D84146"/>
    <w:rsid w:val="00DB1A23"/>
    <w:rsid w:val="00DE4DC9"/>
    <w:rsid w:val="00EA5B2D"/>
    <w:rsid w:val="00EB4D1F"/>
    <w:rsid w:val="00EC261F"/>
    <w:rsid w:val="00ED1F8F"/>
    <w:rsid w:val="00EE4DEC"/>
    <w:rsid w:val="00F20456"/>
    <w:rsid w:val="00F21FC0"/>
    <w:rsid w:val="00F31ADF"/>
    <w:rsid w:val="00F70FD4"/>
    <w:rsid w:val="00F76842"/>
    <w:rsid w:val="00F84544"/>
    <w:rsid w:val="00FD147A"/>
    <w:rsid w:val="00FD38ED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DC126-BDB8-4A3F-8383-F0C8B89F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a"/>
    <w:uiPriority w:val="59"/>
    <w:rsid w:val="000E7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ижний колонтитул Знак Знак1"/>
    <w:basedOn w:val="a"/>
    <w:next w:val="a4"/>
    <w:uiPriority w:val="99"/>
    <w:unhideWhenUsed/>
    <w:rsid w:val="00704B7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styleId="af2">
    <w:name w:val="page number"/>
    <w:basedOn w:val="a0"/>
    <w:uiPriority w:val="99"/>
    <w:rsid w:val="00704B71"/>
  </w:style>
  <w:style w:type="table" w:customStyle="1" w:styleId="2">
    <w:name w:val="Сетка таблицы2"/>
    <w:basedOn w:val="a1"/>
    <w:next w:val="aa"/>
    <w:uiPriority w:val="59"/>
    <w:rsid w:val="00704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046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4E779-4ED7-419A-8EFA-BE2AC1F6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21</Pages>
  <Words>5420</Words>
  <Characters>30895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User</cp:lastModifiedBy>
  <cp:revision>87</cp:revision>
  <cp:lastPrinted>2023-04-11T09:44:00Z</cp:lastPrinted>
  <dcterms:created xsi:type="dcterms:W3CDTF">2021-10-27T09:11:00Z</dcterms:created>
  <dcterms:modified xsi:type="dcterms:W3CDTF">2025-04-14T07:47:00Z</dcterms:modified>
</cp:coreProperties>
</file>